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AC069" w14:textId="1DF21859" w:rsidR="009E53A5" w:rsidRPr="001C48EB" w:rsidRDefault="009E53A5" w:rsidP="009E53A5">
      <w:pPr>
        <w:spacing w:before="600" w:after="0" w:line="240" w:lineRule="auto"/>
        <w:ind w:firstLine="6946"/>
        <w:jc w:val="center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 . . . . . . . . . . . . . . . . . .</w:t>
      </w:r>
    </w:p>
    <w:p w14:paraId="5A9D7061" w14:textId="0E7BF7A3" w:rsidR="009E53A5" w:rsidRPr="00BE324E" w:rsidRDefault="009E53A5" w:rsidP="009E53A5">
      <w:pPr>
        <w:spacing w:after="0" w:line="240" w:lineRule="auto"/>
        <w:ind w:firstLine="6946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E324E">
        <w:rPr>
          <w:rFonts w:asciiTheme="minorHAnsi" w:hAnsiTheme="minorHAnsi" w:cstheme="minorHAnsi"/>
          <w:i/>
          <w:iCs/>
          <w:sz w:val="18"/>
          <w:szCs w:val="18"/>
        </w:rPr>
        <w:t>(miejscowość, data)</w:t>
      </w:r>
    </w:p>
    <w:p w14:paraId="67F152FE" w14:textId="37BBD7AA" w:rsidR="002B2043" w:rsidRPr="001C48EB" w:rsidRDefault="009E53A5" w:rsidP="009E53A5">
      <w:pPr>
        <w:spacing w:before="600" w:after="0" w:line="24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. . . . . . . . . . . . . . . . . . . .</w:t>
      </w:r>
    </w:p>
    <w:p w14:paraId="3009D89B" w14:textId="31CC9236" w:rsidR="002B2043" w:rsidRPr="00BE324E" w:rsidRDefault="00A119A8" w:rsidP="009E53A5">
      <w:pPr>
        <w:spacing w:line="240" w:lineRule="auto"/>
        <w:ind w:firstLine="142"/>
        <w:rPr>
          <w:rFonts w:asciiTheme="minorHAnsi" w:hAnsiTheme="minorHAnsi" w:cstheme="minorHAnsi"/>
          <w:i/>
          <w:sz w:val="18"/>
          <w:szCs w:val="18"/>
        </w:rPr>
      </w:pPr>
      <w:r w:rsidRPr="00BE324E">
        <w:rPr>
          <w:rFonts w:asciiTheme="minorHAnsi" w:hAnsiTheme="minorHAnsi" w:cstheme="minorHAnsi"/>
          <w:i/>
          <w:sz w:val="18"/>
          <w:szCs w:val="18"/>
        </w:rPr>
        <w:t>(pieczęć O</w:t>
      </w:r>
      <w:r w:rsidR="002B2043" w:rsidRPr="00BE324E">
        <w:rPr>
          <w:rFonts w:asciiTheme="minorHAnsi" w:hAnsiTheme="minorHAnsi" w:cstheme="minorHAnsi"/>
          <w:i/>
          <w:sz w:val="18"/>
          <w:szCs w:val="18"/>
        </w:rPr>
        <w:t>ferenta)</w:t>
      </w:r>
    </w:p>
    <w:p w14:paraId="04C76F3B" w14:textId="0002788F" w:rsidR="002B2043" w:rsidRPr="001C48EB" w:rsidRDefault="005D4023" w:rsidP="00295CD0">
      <w:pPr>
        <w:spacing w:before="240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OPIS PRZEDMIOTU ZAMÓWIENIA – FORMULARZ PARAMETRÓW WYMAGALNYCH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1C48EB" w:rsidRPr="001022F4" w14:paraId="2D49714D" w14:textId="77777777">
        <w:tc>
          <w:tcPr>
            <w:tcW w:w="2547" w:type="dxa"/>
          </w:tcPr>
          <w:p w14:paraId="06E67386" w14:textId="77777777" w:rsidR="001C48EB" w:rsidRPr="001022F4" w:rsidRDefault="001C48EB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Numer postępowania:</w:t>
            </w:r>
          </w:p>
        </w:tc>
        <w:tc>
          <w:tcPr>
            <w:tcW w:w="6515" w:type="dxa"/>
          </w:tcPr>
          <w:p w14:paraId="51EA86FD" w14:textId="0F155337" w:rsidR="001C48EB" w:rsidRPr="001022F4" w:rsidRDefault="001C48EB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Z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</w:t>
            </w: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/0</w:t>
            </w:r>
            <w:r w:rsidR="00A07D2E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5</w:t>
            </w: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/202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6</w:t>
            </w:r>
          </w:p>
        </w:tc>
      </w:tr>
    </w:tbl>
    <w:p w14:paraId="65B455F3" w14:textId="5496CAF2" w:rsidR="00A119A8" w:rsidRDefault="00917963" w:rsidP="0071476B">
      <w:pPr>
        <w:widowControl w:val="0"/>
        <w:spacing w:before="360"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FORMULARZ PARAMETRÓW WYMAGALNYCH: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09"/>
        <w:gridCol w:w="4022"/>
        <w:gridCol w:w="993"/>
        <w:gridCol w:w="3538"/>
      </w:tblGrid>
      <w:tr w:rsidR="00917963" w:rsidRPr="00107C68" w14:paraId="6770C061" w14:textId="77777777" w:rsidTr="00001369">
        <w:tc>
          <w:tcPr>
            <w:tcW w:w="509" w:type="dxa"/>
            <w:shd w:val="clear" w:color="auto" w:fill="FFFF99"/>
            <w:vAlign w:val="center"/>
          </w:tcPr>
          <w:p w14:paraId="710D2243" w14:textId="769142E5" w:rsidR="00917963" w:rsidRPr="00107C68" w:rsidRDefault="00917963" w:rsidP="00A725A6">
            <w:pPr>
              <w:widowControl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07C68">
              <w:rPr>
                <w:rFonts w:asciiTheme="minorHAnsi" w:hAnsiTheme="minorHAnsi" w:cstheme="minorHAnsi"/>
                <w:b/>
                <w:bCs/>
              </w:rPr>
              <w:t>LP</w:t>
            </w:r>
          </w:p>
        </w:tc>
        <w:tc>
          <w:tcPr>
            <w:tcW w:w="4022" w:type="dxa"/>
            <w:shd w:val="clear" w:color="auto" w:fill="FFFF99"/>
            <w:vAlign w:val="center"/>
          </w:tcPr>
          <w:p w14:paraId="1FE86226" w14:textId="054459F6" w:rsidR="00917963" w:rsidRPr="00107C68" w:rsidRDefault="00917963" w:rsidP="00A725A6">
            <w:pPr>
              <w:widowControl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07C68">
              <w:rPr>
                <w:rFonts w:asciiTheme="minorHAnsi" w:hAnsiTheme="minorHAnsi" w:cstheme="minorHAnsi"/>
                <w:b/>
                <w:bCs/>
              </w:rPr>
              <w:t>PARAMETR / WARUNEK</w:t>
            </w:r>
          </w:p>
        </w:tc>
        <w:tc>
          <w:tcPr>
            <w:tcW w:w="993" w:type="dxa"/>
            <w:shd w:val="clear" w:color="auto" w:fill="FFFF99"/>
          </w:tcPr>
          <w:p w14:paraId="409889C2" w14:textId="52F9C5E3" w:rsidR="00917963" w:rsidRPr="00107C68" w:rsidRDefault="00917963" w:rsidP="00A725A6">
            <w:pPr>
              <w:widowControl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TAK/NIE</w:t>
            </w:r>
          </w:p>
        </w:tc>
        <w:tc>
          <w:tcPr>
            <w:tcW w:w="3538" w:type="dxa"/>
            <w:shd w:val="clear" w:color="auto" w:fill="FFFF99"/>
            <w:vAlign w:val="center"/>
          </w:tcPr>
          <w:p w14:paraId="3109FE62" w14:textId="63A13185" w:rsidR="00917963" w:rsidRPr="00107C68" w:rsidRDefault="00917963" w:rsidP="00A725A6">
            <w:pPr>
              <w:widowControl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07C68">
              <w:rPr>
                <w:rFonts w:asciiTheme="minorHAnsi" w:hAnsiTheme="minorHAnsi" w:cstheme="minorHAnsi"/>
                <w:b/>
                <w:bCs/>
              </w:rPr>
              <w:t>Opis parametru</w:t>
            </w:r>
          </w:p>
        </w:tc>
      </w:tr>
      <w:tr w:rsidR="00917963" w:rsidRPr="00107C68" w14:paraId="45EBDE2E" w14:textId="77777777" w:rsidTr="00001369">
        <w:tc>
          <w:tcPr>
            <w:tcW w:w="509" w:type="dxa"/>
          </w:tcPr>
          <w:p w14:paraId="00C305E4" w14:textId="05587BFB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22" w:type="dxa"/>
          </w:tcPr>
          <w:p w14:paraId="54C5BA8B" w14:textId="68776A4C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993" w:type="dxa"/>
          </w:tcPr>
          <w:p w14:paraId="3CC0338F" w14:textId="77777777" w:rsidR="00917963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092419C" w14:textId="36E9A733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BMW lub inny</w:t>
            </w:r>
          </w:p>
        </w:tc>
      </w:tr>
      <w:tr w:rsidR="00917963" w:rsidRPr="00107C68" w14:paraId="4EE0EBCF" w14:textId="77777777" w:rsidTr="00001369">
        <w:tc>
          <w:tcPr>
            <w:tcW w:w="509" w:type="dxa"/>
          </w:tcPr>
          <w:p w14:paraId="6B8AC130" w14:textId="2E99032F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22" w:type="dxa"/>
          </w:tcPr>
          <w:p w14:paraId="452235C3" w14:textId="1CE25C74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MODEL</w:t>
            </w:r>
          </w:p>
        </w:tc>
        <w:tc>
          <w:tcPr>
            <w:tcW w:w="993" w:type="dxa"/>
          </w:tcPr>
          <w:p w14:paraId="2FC9AECF" w14:textId="77777777" w:rsidR="00917963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C756643" w14:textId="3486BB3C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 1300 GS lub równoważny</w:t>
            </w:r>
          </w:p>
        </w:tc>
      </w:tr>
      <w:tr w:rsidR="00917963" w:rsidRPr="00107C68" w14:paraId="6BC7D5E8" w14:textId="77777777" w:rsidTr="00001369">
        <w:tc>
          <w:tcPr>
            <w:tcW w:w="509" w:type="dxa"/>
          </w:tcPr>
          <w:p w14:paraId="33BD754B" w14:textId="3F1BE1FD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22" w:type="dxa"/>
          </w:tcPr>
          <w:p w14:paraId="064992C5" w14:textId="474566DD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Rok produkcji min.</w:t>
            </w:r>
            <w:r w:rsidR="0000136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2025</w:t>
            </w:r>
          </w:p>
        </w:tc>
        <w:tc>
          <w:tcPr>
            <w:tcW w:w="993" w:type="dxa"/>
          </w:tcPr>
          <w:p w14:paraId="3A0D50A0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F903ED8" w14:textId="67441603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5958382B" w14:textId="77777777" w:rsidTr="00001369">
        <w:tc>
          <w:tcPr>
            <w:tcW w:w="9062" w:type="dxa"/>
            <w:gridSpan w:val="4"/>
            <w:shd w:val="clear" w:color="auto" w:fill="FFFFCC"/>
          </w:tcPr>
          <w:p w14:paraId="54BC5D68" w14:textId="0984A5BF" w:rsidR="00917963" w:rsidRPr="00107C68" w:rsidRDefault="002D36A4" w:rsidP="00107C68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NADWOZIE</w:t>
            </w:r>
          </w:p>
        </w:tc>
      </w:tr>
      <w:tr w:rsidR="00917963" w:rsidRPr="00107C68" w14:paraId="3B0BFE35" w14:textId="77777777" w:rsidTr="00001369">
        <w:tc>
          <w:tcPr>
            <w:tcW w:w="509" w:type="dxa"/>
          </w:tcPr>
          <w:p w14:paraId="7B8E4F08" w14:textId="2BB97E6E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1D7AE3A3" w14:textId="35C6A457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Motocykl klasy 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enduro</w:t>
            </w:r>
            <w:proofErr w:type="spellEnd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 z możliwością założenia opon terenowych</w:t>
            </w:r>
          </w:p>
        </w:tc>
        <w:tc>
          <w:tcPr>
            <w:tcW w:w="993" w:type="dxa"/>
          </w:tcPr>
          <w:p w14:paraId="7AD42D0B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E7BB644" w14:textId="3FCB71A9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450E4" w:rsidRPr="00107C68" w14:paraId="6519C7EB" w14:textId="77777777" w:rsidTr="00001369">
        <w:tc>
          <w:tcPr>
            <w:tcW w:w="509" w:type="dxa"/>
          </w:tcPr>
          <w:p w14:paraId="1885646E" w14:textId="5481C823" w:rsidR="00C450E4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506A81A3" w14:textId="6F7ED31B" w:rsidR="00C450E4" w:rsidRPr="00492716" w:rsidRDefault="00C450E4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450E4">
              <w:rPr>
                <w:rFonts w:asciiTheme="minorHAnsi" w:hAnsiTheme="minorHAnsi" w:cstheme="minorHAnsi"/>
                <w:sz w:val="20"/>
                <w:szCs w:val="20"/>
              </w:rPr>
              <w:t>Prześwit statyczny pojazdu: minimalna odległość najniższego punktu podwozia od podłoża wynosi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min. 190 mm</w:t>
            </w:r>
          </w:p>
        </w:tc>
        <w:tc>
          <w:tcPr>
            <w:tcW w:w="993" w:type="dxa"/>
          </w:tcPr>
          <w:p w14:paraId="20FC3477" w14:textId="77777777" w:rsidR="00C450E4" w:rsidRPr="00107C68" w:rsidRDefault="00C450E4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6758270" w14:textId="77777777" w:rsidR="00C450E4" w:rsidRPr="00107C68" w:rsidRDefault="00C450E4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05E274B3" w14:textId="77777777" w:rsidTr="00001369">
        <w:tc>
          <w:tcPr>
            <w:tcW w:w="509" w:type="dxa"/>
          </w:tcPr>
          <w:p w14:paraId="2E61CBC0" w14:textId="039090BA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78D23E38" w14:textId="21008655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Prędkość maksymalna ponad 200 km/h </w:t>
            </w:r>
          </w:p>
        </w:tc>
        <w:tc>
          <w:tcPr>
            <w:tcW w:w="993" w:type="dxa"/>
          </w:tcPr>
          <w:p w14:paraId="34A9D066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71AC9BD0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13844291" w14:textId="77777777" w:rsidTr="00001369">
        <w:tc>
          <w:tcPr>
            <w:tcW w:w="509" w:type="dxa"/>
          </w:tcPr>
          <w:p w14:paraId="056B087D" w14:textId="74D99BC1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763144C0" w14:textId="4F72C462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Pojemność zbiornika paliwa min. </w:t>
            </w:r>
            <w:r w:rsidR="00001369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 litrów </w:t>
            </w:r>
          </w:p>
        </w:tc>
        <w:tc>
          <w:tcPr>
            <w:tcW w:w="993" w:type="dxa"/>
          </w:tcPr>
          <w:p w14:paraId="43CFC560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5B27736F" w14:textId="38D0F83B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EB9EFD7" w14:textId="77777777" w:rsidTr="00001369">
        <w:tc>
          <w:tcPr>
            <w:tcW w:w="509" w:type="dxa"/>
          </w:tcPr>
          <w:p w14:paraId="2D673447" w14:textId="3B32C05E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6B4D563E" w14:textId="66EB0534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Kolor biały lub żółty (RAL 1016) </w:t>
            </w:r>
          </w:p>
        </w:tc>
        <w:tc>
          <w:tcPr>
            <w:tcW w:w="993" w:type="dxa"/>
          </w:tcPr>
          <w:p w14:paraId="1E7EC086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0F2692F" w14:textId="14D3DAD4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71A92AB0" w14:textId="77777777" w:rsidTr="00001369">
        <w:tc>
          <w:tcPr>
            <w:tcW w:w="9062" w:type="dxa"/>
            <w:gridSpan w:val="4"/>
            <w:shd w:val="clear" w:color="auto" w:fill="FFFFCC"/>
          </w:tcPr>
          <w:p w14:paraId="30A62A15" w14:textId="24592B28" w:rsidR="00917963" w:rsidRPr="00492716" w:rsidRDefault="002D36A4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2716">
              <w:rPr>
                <w:rFonts w:asciiTheme="minorHAnsi" w:hAnsiTheme="minorHAnsi" w:cstheme="minorHAnsi"/>
                <w:b/>
                <w:bCs/>
              </w:rPr>
              <w:t>SILNIK</w:t>
            </w:r>
          </w:p>
        </w:tc>
      </w:tr>
      <w:tr w:rsidR="00917963" w:rsidRPr="00107C68" w14:paraId="0AC0317E" w14:textId="77777777" w:rsidTr="00001369">
        <w:tc>
          <w:tcPr>
            <w:tcW w:w="509" w:type="dxa"/>
          </w:tcPr>
          <w:p w14:paraId="12D85369" w14:textId="23AFC9DF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1004A948" w14:textId="7212909D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Chłodzony powietrzem/cieczą czterosuwowy silnik typu 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flat</w:t>
            </w:r>
            <w:proofErr w:type="spellEnd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twin</w:t>
            </w:r>
            <w:proofErr w:type="spellEnd"/>
          </w:p>
        </w:tc>
        <w:tc>
          <w:tcPr>
            <w:tcW w:w="993" w:type="dxa"/>
          </w:tcPr>
          <w:p w14:paraId="77D067EB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DDEE33C" w14:textId="1B571BC0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65BCFB77" w14:textId="77777777" w:rsidTr="00001369">
        <w:tc>
          <w:tcPr>
            <w:tcW w:w="509" w:type="dxa"/>
          </w:tcPr>
          <w:p w14:paraId="4D7A3028" w14:textId="6A6B4463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63964D2A" w14:textId="43AB2BE4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Moc silnika min. 107 </w:t>
            </w:r>
            <w:r w:rsidR="00623AE9">
              <w:rPr>
                <w:rFonts w:asciiTheme="minorHAnsi" w:hAnsiTheme="minorHAnsi" w:cstheme="minorHAnsi"/>
                <w:sz w:val="20"/>
                <w:szCs w:val="20"/>
              </w:rPr>
              <w:t>kW, 145 KM</w:t>
            </w:r>
          </w:p>
        </w:tc>
        <w:tc>
          <w:tcPr>
            <w:tcW w:w="993" w:type="dxa"/>
          </w:tcPr>
          <w:p w14:paraId="694F0C3C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81B2DE9" w14:textId="112F940A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42F34961" w14:textId="77777777" w:rsidTr="00001369">
        <w:tc>
          <w:tcPr>
            <w:tcW w:w="509" w:type="dxa"/>
          </w:tcPr>
          <w:p w14:paraId="3F5C3FAE" w14:textId="55B42962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F5026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5103D345" w14:textId="30F24A5D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Maksymalny moment obrotowy minimum 149 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993" w:type="dxa"/>
          </w:tcPr>
          <w:p w14:paraId="34B8E30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ACCEED6" w14:textId="18955A60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663AE450" w14:textId="77777777" w:rsidTr="00001369">
        <w:tc>
          <w:tcPr>
            <w:tcW w:w="509" w:type="dxa"/>
          </w:tcPr>
          <w:p w14:paraId="2DCB35C0" w14:textId="1B6453EC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67D9CD7B" w14:textId="164A46A3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Norma emisji spalin spełniająca obowiązujące przepisy norm spalin</w:t>
            </w:r>
            <w:r w:rsidR="00001369">
              <w:rPr>
                <w:rFonts w:asciiTheme="minorHAnsi" w:hAnsiTheme="minorHAnsi" w:cstheme="minorHAnsi"/>
                <w:sz w:val="20"/>
                <w:szCs w:val="20"/>
              </w:rPr>
              <w:t xml:space="preserve"> min. EU 5+</w:t>
            </w:r>
          </w:p>
        </w:tc>
        <w:tc>
          <w:tcPr>
            <w:tcW w:w="993" w:type="dxa"/>
          </w:tcPr>
          <w:p w14:paraId="3DE58E9D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29ACD382" w14:textId="33EA4854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49E0E263" w14:textId="77777777" w:rsidTr="00001369">
        <w:tc>
          <w:tcPr>
            <w:tcW w:w="9062" w:type="dxa"/>
            <w:gridSpan w:val="4"/>
            <w:shd w:val="clear" w:color="auto" w:fill="FFFFCC"/>
          </w:tcPr>
          <w:p w14:paraId="6A93F9BE" w14:textId="537DC9EC" w:rsidR="00917963" w:rsidRPr="00492716" w:rsidRDefault="002D36A4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2716">
              <w:rPr>
                <w:rFonts w:asciiTheme="minorHAnsi" w:hAnsiTheme="minorHAnsi" w:cstheme="minorHAnsi"/>
                <w:b/>
                <w:bCs/>
              </w:rPr>
              <w:t>ZESPÓŁ NAPĘDOWY</w:t>
            </w:r>
          </w:p>
        </w:tc>
      </w:tr>
      <w:tr w:rsidR="00917963" w:rsidRPr="00107C68" w14:paraId="361F8A39" w14:textId="77777777" w:rsidTr="00001369">
        <w:tc>
          <w:tcPr>
            <w:tcW w:w="509" w:type="dxa"/>
          </w:tcPr>
          <w:p w14:paraId="27587B37" w14:textId="62AF6AC1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022" w:type="dxa"/>
            <w:vAlign w:val="center"/>
          </w:tcPr>
          <w:p w14:paraId="087BBE48" w14:textId="67E8E84A" w:rsidR="00917963" w:rsidRPr="00492716" w:rsidRDefault="004E3C57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6-biegowa skrzynia biegów</w:t>
            </w:r>
            <w:r w:rsidR="00917963"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14:paraId="6C44F005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E3F86B5" w14:textId="14F09305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2AEB190" w14:textId="77777777" w:rsidTr="00001369">
        <w:tc>
          <w:tcPr>
            <w:tcW w:w="509" w:type="dxa"/>
          </w:tcPr>
          <w:p w14:paraId="2BD5CE64" w14:textId="040F6ADA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022" w:type="dxa"/>
            <w:vAlign w:val="center"/>
          </w:tcPr>
          <w:p w14:paraId="445B964A" w14:textId="2672863B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Hydrauliczne sprzęgło mokre</w:t>
            </w:r>
          </w:p>
        </w:tc>
        <w:tc>
          <w:tcPr>
            <w:tcW w:w="993" w:type="dxa"/>
          </w:tcPr>
          <w:p w14:paraId="6DC6450D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8A1650F" w14:textId="2BB8DB6A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151EFAD3" w14:textId="77777777" w:rsidTr="00001369">
        <w:tc>
          <w:tcPr>
            <w:tcW w:w="509" w:type="dxa"/>
          </w:tcPr>
          <w:p w14:paraId="1C63DCDE" w14:textId="60649BF6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022" w:type="dxa"/>
            <w:vAlign w:val="center"/>
          </w:tcPr>
          <w:p w14:paraId="3E1CF402" w14:textId="2B4CC4FF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Manualne sterowanie sprzęgła </w:t>
            </w:r>
          </w:p>
        </w:tc>
        <w:tc>
          <w:tcPr>
            <w:tcW w:w="993" w:type="dxa"/>
          </w:tcPr>
          <w:p w14:paraId="3172AC1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77C9D5E0" w14:textId="6A53F1DD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584DEFF3" w14:textId="77777777" w:rsidTr="00001369">
        <w:tc>
          <w:tcPr>
            <w:tcW w:w="509" w:type="dxa"/>
          </w:tcPr>
          <w:p w14:paraId="518C76A6" w14:textId="7B024B29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022" w:type="dxa"/>
            <w:tcBorders>
              <w:bottom w:val="single" w:sz="4" w:space="0" w:color="auto"/>
            </w:tcBorders>
            <w:vAlign w:val="center"/>
          </w:tcPr>
          <w:p w14:paraId="14B0AC01" w14:textId="31B95ACD" w:rsidR="00917963" w:rsidRPr="00492716" w:rsidRDefault="00492716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Napęd wał 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kardana</w:t>
            </w:r>
            <w:proofErr w:type="spellEnd"/>
          </w:p>
        </w:tc>
        <w:tc>
          <w:tcPr>
            <w:tcW w:w="993" w:type="dxa"/>
          </w:tcPr>
          <w:p w14:paraId="26EECA25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58C352D7" w14:textId="1740AB0D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08EEAC25" w14:textId="77777777" w:rsidTr="00001369">
        <w:tc>
          <w:tcPr>
            <w:tcW w:w="9062" w:type="dxa"/>
            <w:gridSpan w:val="4"/>
            <w:shd w:val="clear" w:color="auto" w:fill="FFFFCC"/>
          </w:tcPr>
          <w:p w14:paraId="2EDA54A9" w14:textId="28D61982" w:rsidR="00917963" w:rsidRPr="00492716" w:rsidRDefault="00EE13EB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2716">
              <w:rPr>
                <w:rFonts w:asciiTheme="minorHAnsi" w:hAnsiTheme="minorHAnsi" w:cstheme="minorHAnsi"/>
                <w:b/>
                <w:bCs/>
              </w:rPr>
              <w:t>UKŁAD HAMULCOWY</w:t>
            </w:r>
          </w:p>
        </w:tc>
      </w:tr>
      <w:tr w:rsidR="00917963" w:rsidRPr="00107C68" w14:paraId="5F2C4BCC" w14:textId="77777777" w:rsidTr="00001369">
        <w:tc>
          <w:tcPr>
            <w:tcW w:w="509" w:type="dxa"/>
          </w:tcPr>
          <w:p w14:paraId="6F3E32AE" w14:textId="01813DEC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022" w:type="dxa"/>
          </w:tcPr>
          <w:p w14:paraId="402B309A" w14:textId="48CF7932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Układ hamulcowy wyposażony w hamulce tarczowe (przód 2 tarcze, tył 1 tarcza). Oba układy hamulcowe wyposażone w ABS.</w:t>
            </w:r>
          </w:p>
        </w:tc>
        <w:tc>
          <w:tcPr>
            <w:tcW w:w="993" w:type="dxa"/>
          </w:tcPr>
          <w:p w14:paraId="37F258B0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53F4534B" w14:textId="699C9AFA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92716" w:rsidRPr="00107C68" w14:paraId="0621EB08" w14:textId="77777777" w:rsidTr="00001369">
        <w:tc>
          <w:tcPr>
            <w:tcW w:w="509" w:type="dxa"/>
          </w:tcPr>
          <w:p w14:paraId="154AF7CA" w14:textId="39A15AA5" w:rsidR="00492716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022" w:type="dxa"/>
          </w:tcPr>
          <w:p w14:paraId="7810AC83" w14:textId="3112F7BA" w:rsidR="00492716" w:rsidRPr="00492716" w:rsidRDefault="00492716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System stabilizacji toru jazdy/kontrola trakcji</w:t>
            </w:r>
          </w:p>
        </w:tc>
        <w:tc>
          <w:tcPr>
            <w:tcW w:w="993" w:type="dxa"/>
          </w:tcPr>
          <w:p w14:paraId="32B71D45" w14:textId="77777777" w:rsidR="00492716" w:rsidRPr="00107C68" w:rsidRDefault="0049271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35EAA753" w14:textId="77777777" w:rsidR="00492716" w:rsidRPr="00107C68" w:rsidRDefault="0049271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2E27674" w14:textId="77777777" w:rsidTr="00001369">
        <w:tc>
          <w:tcPr>
            <w:tcW w:w="9062" w:type="dxa"/>
            <w:gridSpan w:val="4"/>
            <w:shd w:val="clear" w:color="auto" w:fill="FFFFCC"/>
          </w:tcPr>
          <w:p w14:paraId="2B212DB0" w14:textId="5395AD66" w:rsidR="00917963" w:rsidRPr="00492716" w:rsidRDefault="00EE13EB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2716">
              <w:rPr>
                <w:rFonts w:asciiTheme="minorHAnsi" w:hAnsiTheme="minorHAnsi" w:cstheme="minorHAnsi"/>
                <w:b/>
                <w:bCs/>
              </w:rPr>
              <w:t>WYPOSAŻENIE MOTOCYKLA</w:t>
            </w:r>
          </w:p>
        </w:tc>
      </w:tr>
      <w:tr w:rsidR="00917963" w:rsidRPr="00107C68" w14:paraId="16001A35" w14:textId="77777777" w:rsidTr="00001369">
        <w:tc>
          <w:tcPr>
            <w:tcW w:w="509" w:type="dxa"/>
          </w:tcPr>
          <w:p w14:paraId="604C6FBF" w14:textId="0F54EBE3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6F67EBFE" w14:textId="5B7A75FA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Immobiliser</w:t>
            </w:r>
          </w:p>
        </w:tc>
        <w:tc>
          <w:tcPr>
            <w:tcW w:w="993" w:type="dxa"/>
          </w:tcPr>
          <w:p w14:paraId="6446102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0D567EA" w14:textId="58EBAC83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0FF1765E" w14:textId="77777777" w:rsidTr="00001369">
        <w:tc>
          <w:tcPr>
            <w:tcW w:w="509" w:type="dxa"/>
          </w:tcPr>
          <w:p w14:paraId="3015E3DD" w14:textId="20F59B9F" w:rsidR="00917963" w:rsidRPr="00310833" w:rsidRDefault="00295CD0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4022" w:type="dxa"/>
            <w:vAlign w:val="center"/>
          </w:tcPr>
          <w:p w14:paraId="52D35DBD" w14:textId="79FC7BC3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Światła do jazdy dziennej </w:t>
            </w:r>
          </w:p>
        </w:tc>
        <w:tc>
          <w:tcPr>
            <w:tcW w:w="993" w:type="dxa"/>
          </w:tcPr>
          <w:p w14:paraId="24191125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1C00E4E" w14:textId="4CE263BC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02C3644C" w14:textId="77777777" w:rsidTr="00001369">
        <w:tc>
          <w:tcPr>
            <w:tcW w:w="509" w:type="dxa"/>
          </w:tcPr>
          <w:p w14:paraId="1CC4CB03" w14:textId="3C46185C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022" w:type="dxa"/>
            <w:vAlign w:val="center"/>
          </w:tcPr>
          <w:p w14:paraId="44ACF90C" w14:textId="6624E9C3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Dodatkowe reflektory w technologii LED przeciwmgielne/doświetlające zakręty </w:t>
            </w:r>
          </w:p>
        </w:tc>
        <w:tc>
          <w:tcPr>
            <w:tcW w:w="993" w:type="dxa"/>
          </w:tcPr>
          <w:p w14:paraId="2FE3952A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3ADB1BB9" w14:textId="70B376DB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92716" w:rsidRPr="00107C68" w14:paraId="15276C50" w14:textId="77777777" w:rsidTr="00001369">
        <w:tc>
          <w:tcPr>
            <w:tcW w:w="509" w:type="dxa"/>
          </w:tcPr>
          <w:p w14:paraId="6908011C" w14:textId="61441BB1" w:rsidR="00492716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022" w:type="dxa"/>
            <w:vAlign w:val="center"/>
          </w:tcPr>
          <w:p w14:paraId="731F7346" w14:textId="5560407B" w:rsidR="00492716" w:rsidRPr="00492716" w:rsidRDefault="00492716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Podgrzewane manetki</w:t>
            </w:r>
          </w:p>
        </w:tc>
        <w:tc>
          <w:tcPr>
            <w:tcW w:w="993" w:type="dxa"/>
          </w:tcPr>
          <w:p w14:paraId="1896380C" w14:textId="77777777" w:rsidR="00492716" w:rsidRPr="00107C68" w:rsidRDefault="0049271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55F0E253" w14:textId="77777777" w:rsidR="00492716" w:rsidRPr="00107C68" w:rsidRDefault="0049271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E8B3AEB" w14:textId="77777777" w:rsidTr="00001369">
        <w:tc>
          <w:tcPr>
            <w:tcW w:w="509" w:type="dxa"/>
          </w:tcPr>
          <w:p w14:paraId="339CCCC4" w14:textId="20E4F1C1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022" w:type="dxa"/>
            <w:vAlign w:val="center"/>
          </w:tcPr>
          <w:p w14:paraId="2168374C" w14:textId="3128DCD8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Opony bezdętkowe </w:t>
            </w:r>
          </w:p>
        </w:tc>
        <w:tc>
          <w:tcPr>
            <w:tcW w:w="993" w:type="dxa"/>
          </w:tcPr>
          <w:p w14:paraId="0E34ACCC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361E2C03" w14:textId="48DE2B6C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539D01C0" w14:textId="77777777" w:rsidTr="00001369">
        <w:tc>
          <w:tcPr>
            <w:tcW w:w="509" w:type="dxa"/>
          </w:tcPr>
          <w:p w14:paraId="113F56EA" w14:textId="5244EF1A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022" w:type="dxa"/>
            <w:vAlign w:val="center"/>
          </w:tcPr>
          <w:p w14:paraId="45F6058E" w14:textId="07AD1FBE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Koła szprychowe </w:t>
            </w:r>
          </w:p>
        </w:tc>
        <w:tc>
          <w:tcPr>
            <w:tcW w:w="993" w:type="dxa"/>
          </w:tcPr>
          <w:p w14:paraId="45C399E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A3FFB6C" w14:textId="15D5CA6E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6F802E3D" w14:textId="77777777" w:rsidTr="00001369">
        <w:tc>
          <w:tcPr>
            <w:tcW w:w="509" w:type="dxa"/>
          </w:tcPr>
          <w:p w14:paraId="23D104E4" w14:textId="397033D3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022" w:type="dxa"/>
            <w:vAlign w:val="center"/>
          </w:tcPr>
          <w:p w14:paraId="24B56F01" w14:textId="17A76443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Rozrusznik </w:t>
            </w:r>
          </w:p>
        </w:tc>
        <w:tc>
          <w:tcPr>
            <w:tcW w:w="993" w:type="dxa"/>
          </w:tcPr>
          <w:p w14:paraId="5E662B74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5F703A79" w14:textId="7BF418BE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033BD42" w14:textId="77777777" w:rsidTr="00001369">
        <w:tc>
          <w:tcPr>
            <w:tcW w:w="509" w:type="dxa"/>
          </w:tcPr>
          <w:p w14:paraId="3DC63C1F" w14:textId="0BF6A311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022" w:type="dxa"/>
            <w:vAlign w:val="center"/>
          </w:tcPr>
          <w:p w14:paraId="78FD4E8B" w14:textId="08A4C218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Akumulator 12 V </w:t>
            </w:r>
          </w:p>
        </w:tc>
        <w:tc>
          <w:tcPr>
            <w:tcW w:w="993" w:type="dxa"/>
          </w:tcPr>
          <w:p w14:paraId="1786EB93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28BB302B" w14:textId="109DF9DA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408A9DF6" w14:textId="77777777" w:rsidTr="00001369">
        <w:tc>
          <w:tcPr>
            <w:tcW w:w="509" w:type="dxa"/>
          </w:tcPr>
          <w:p w14:paraId="0952D3E9" w14:textId="4B4E931B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022" w:type="dxa"/>
            <w:vAlign w:val="center"/>
          </w:tcPr>
          <w:p w14:paraId="49983F20" w14:textId="18DA8CC7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Kontrolka rezerwy paliwa lub podobnie działające urządzenie </w:t>
            </w:r>
          </w:p>
        </w:tc>
        <w:tc>
          <w:tcPr>
            <w:tcW w:w="993" w:type="dxa"/>
          </w:tcPr>
          <w:p w14:paraId="0C08AE0C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70BA9247" w14:textId="2E0835E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6631724B" w14:textId="77777777" w:rsidTr="00001369">
        <w:tc>
          <w:tcPr>
            <w:tcW w:w="509" w:type="dxa"/>
          </w:tcPr>
          <w:p w14:paraId="27324C59" w14:textId="443CD9EE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022" w:type="dxa"/>
            <w:vAlign w:val="center"/>
          </w:tcPr>
          <w:p w14:paraId="4FA7AAAD" w14:textId="13576AB0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Lusterka boczne fabryczne szt.2 </w:t>
            </w:r>
          </w:p>
        </w:tc>
        <w:tc>
          <w:tcPr>
            <w:tcW w:w="993" w:type="dxa"/>
          </w:tcPr>
          <w:p w14:paraId="427DB0D4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6E4B9F76" w14:textId="4409AEA4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2B101EBC" w14:textId="77777777" w:rsidTr="00001369">
        <w:tc>
          <w:tcPr>
            <w:tcW w:w="509" w:type="dxa"/>
          </w:tcPr>
          <w:p w14:paraId="7745922D" w14:textId="183CFA46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022" w:type="dxa"/>
            <w:vAlign w:val="center"/>
          </w:tcPr>
          <w:p w14:paraId="4305AF99" w14:textId="1BA4A4DA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Blokada kierownicy </w:t>
            </w:r>
          </w:p>
        </w:tc>
        <w:tc>
          <w:tcPr>
            <w:tcW w:w="993" w:type="dxa"/>
          </w:tcPr>
          <w:p w14:paraId="6B30E550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C2E661C" w14:textId="6AF59A64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09D19E4F" w14:textId="77777777" w:rsidTr="00001369">
        <w:tc>
          <w:tcPr>
            <w:tcW w:w="509" w:type="dxa"/>
          </w:tcPr>
          <w:p w14:paraId="2D234FED" w14:textId="6B73741F" w:rsidR="00917963" w:rsidRPr="00310833" w:rsidRDefault="00295CD0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4022" w:type="dxa"/>
            <w:vAlign w:val="center"/>
          </w:tcPr>
          <w:p w14:paraId="3EBE028D" w14:textId="1654FA8B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Gmole</w:t>
            </w:r>
            <w:proofErr w:type="spellEnd"/>
          </w:p>
        </w:tc>
        <w:tc>
          <w:tcPr>
            <w:tcW w:w="993" w:type="dxa"/>
          </w:tcPr>
          <w:p w14:paraId="42FD5D2E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A74B1B1" w14:textId="4DDA18FC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92D0A7E" w14:textId="77777777" w:rsidTr="00001369">
        <w:tc>
          <w:tcPr>
            <w:tcW w:w="509" w:type="dxa"/>
          </w:tcPr>
          <w:p w14:paraId="70369638" w14:textId="327883B3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022" w:type="dxa"/>
            <w:vAlign w:val="center"/>
          </w:tcPr>
          <w:p w14:paraId="792DE158" w14:textId="551C5493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Podpórka boczna i centralna </w:t>
            </w:r>
          </w:p>
        </w:tc>
        <w:tc>
          <w:tcPr>
            <w:tcW w:w="993" w:type="dxa"/>
          </w:tcPr>
          <w:p w14:paraId="673EB33B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702AE8AC" w14:textId="0CEC7B31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6058AEF2" w14:textId="77777777" w:rsidTr="00001369">
        <w:tc>
          <w:tcPr>
            <w:tcW w:w="509" w:type="dxa"/>
          </w:tcPr>
          <w:p w14:paraId="68FCF2AC" w14:textId="331945F3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022" w:type="dxa"/>
            <w:vAlign w:val="center"/>
          </w:tcPr>
          <w:p w14:paraId="4AF6A72C" w14:textId="5F529D73" w:rsidR="00917963" w:rsidRPr="00492716" w:rsidRDefault="00DB1E17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System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bezkluczykowy</w:t>
            </w:r>
            <w:proofErr w:type="spellEnd"/>
          </w:p>
        </w:tc>
        <w:tc>
          <w:tcPr>
            <w:tcW w:w="993" w:type="dxa"/>
          </w:tcPr>
          <w:p w14:paraId="15B957E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73781208" w14:textId="6B6ED39E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78E0FB2E" w14:textId="77777777" w:rsidTr="00001369">
        <w:tc>
          <w:tcPr>
            <w:tcW w:w="509" w:type="dxa"/>
          </w:tcPr>
          <w:p w14:paraId="2474EC3C" w14:textId="0D10DA7F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022" w:type="dxa"/>
            <w:vAlign w:val="center"/>
          </w:tcPr>
          <w:p w14:paraId="34977285" w14:textId="117D3E41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Osłona rąk </w:t>
            </w:r>
          </w:p>
        </w:tc>
        <w:tc>
          <w:tcPr>
            <w:tcW w:w="993" w:type="dxa"/>
          </w:tcPr>
          <w:p w14:paraId="4CD0BED9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31111F0D" w14:textId="026DE401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2A41A593" w14:textId="77777777" w:rsidTr="00001369">
        <w:tc>
          <w:tcPr>
            <w:tcW w:w="509" w:type="dxa"/>
          </w:tcPr>
          <w:p w14:paraId="0EC36EF6" w14:textId="63ECACA0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34</w:t>
            </w:r>
          </w:p>
        </w:tc>
        <w:tc>
          <w:tcPr>
            <w:tcW w:w="4022" w:type="dxa"/>
            <w:vAlign w:val="center"/>
          </w:tcPr>
          <w:p w14:paraId="7A849946" w14:textId="3B105F6A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Kierunkowskazy LED </w:t>
            </w:r>
          </w:p>
        </w:tc>
        <w:tc>
          <w:tcPr>
            <w:tcW w:w="993" w:type="dxa"/>
          </w:tcPr>
          <w:p w14:paraId="3A16914B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BF8FE53" w14:textId="2A632F33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B1E17" w:rsidRPr="00107C68" w14:paraId="4DCEC0C7" w14:textId="77777777" w:rsidTr="00001369">
        <w:tc>
          <w:tcPr>
            <w:tcW w:w="509" w:type="dxa"/>
          </w:tcPr>
          <w:p w14:paraId="052D82D1" w14:textId="74881352" w:rsidR="00DB1E17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4022" w:type="dxa"/>
            <w:vAlign w:val="center"/>
          </w:tcPr>
          <w:p w14:paraId="3E0033A3" w14:textId="4ED365BD" w:rsidR="00DB1E17" w:rsidRPr="00492716" w:rsidRDefault="00DB1E17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Intelligent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Emergency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Call</w:t>
            </w:r>
          </w:p>
        </w:tc>
        <w:tc>
          <w:tcPr>
            <w:tcW w:w="993" w:type="dxa"/>
          </w:tcPr>
          <w:p w14:paraId="28C9D865" w14:textId="77777777" w:rsidR="00DB1E17" w:rsidRPr="00107C68" w:rsidRDefault="00DB1E17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627F6EE9" w14:textId="77777777" w:rsidR="00DB1E17" w:rsidRPr="00107C68" w:rsidRDefault="00DB1E17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2B62E92C" w14:textId="77777777" w:rsidTr="00001369">
        <w:tc>
          <w:tcPr>
            <w:tcW w:w="509" w:type="dxa"/>
          </w:tcPr>
          <w:p w14:paraId="447C5956" w14:textId="5316D479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36</w:t>
            </w:r>
          </w:p>
        </w:tc>
        <w:tc>
          <w:tcPr>
            <w:tcW w:w="4022" w:type="dxa"/>
            <w:vAlign w:val="center"/>
          </w:tcPr>
          <w:p w14:paraId="717C1035" w14:textId="7E294B42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Alarm </w:t>
            </w:r>
          </w:p>
        </w:tc>
        <w:tc>
          <w:tcPr>
            <w:tcW w:w="993" w:type="dxa"/>
          </w:tcPr>
          <w:p w14:paraId="77BAABC9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3F86A489" w14:textId="0ED0B4F4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23D4ECDD" w14:textId="77777777" w:rsidTr="00001369">
        <w:tc>
          <w:tcPr>
            <w:tcW w:w="9062" w:type="dxa"/>
            <w:gridSpan w:val="4"/>
            <w:shd w:val="clear" w:color="auto" w:fill="FFFFCC"/>
          </w:tcPr>
          <w:p w14:paraId="354B464E" w14:textId="3AE6A6DC" w:rsidR="00917963" w:rsidRPr="00310833" w:rsidRDefault="00EE13EB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10833">
              <w:rPr>
                <w:rFonts w:asciiTheme="minorHAnsi" w:hAnsiTheme="minorHAnsi" w:cstheme="minorHAnsi"/>
                <w:b/>
                <w:bCs/>
              </w:rPr>
              <w:t>INNE</w:t>
            </w:r>
          </w:p>
        </w:tc>
      </w:tr>
      <w:tr w:rsidR="00917963" w:rsidRPr="00107C68" w14:paraId="1773215B" w14:textId="77777777" w:rsidTr="00001369">
        <w:tc>
          <w:tcPr>
            <w:tcW w:w="509" w:type="dxa"/>
          </w:tcPr>
          <w:p w14:paraId="12F67A80" w14:textId="0807A24B" w:rsidR="00917963" w:rsidRPr="00310833" w:rsidRDefault="00295CD0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37</w:t>
            </w:r>
          </w:p>
        </w:tc>
        <w:tc>
          <w:tcPr>
            <w:tcW w:w="4022" w:type="dxa"/>
          </w:tcPr>
          <w:p w14:paraId="14C63747" w14:textId="28FD3158" w:rsidR="00917963" w:rsidRPr="00492716" w:rsidRDefault="00295CD0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Dwa gniazda 12 V do podłączenia urządzeń medycznych (miejsce lokalizacji do uzgodnienia po podpisaniu umowy),  zabezpieczone przed zalaniem lub zabrudzeniem, wyposażone we wtyki,  lub gniazda „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zapalniczkowe</w:t>
            </w:r>
            <w:proofErr w:type="spellEnd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” (pozwalające na zasilanie tabletu, ładowanie telefonu komórkowego itp.)</w:t>
            </w:r>
          </w:p>
        </w:tc>
        <w:tc>
          <w:tcPr>
            <w:tcW w:w="993" w:type="dxa"/>
          </w:tcPr>
          <w:p w14:paraId="094AC01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34349CE" w14:textId="453B26C2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5CD0" w:rsidRPr="00107C68" w14:paraId="1E4C07D2" w14:textId="77777777" w:rsidTr="00001369">
        <w:tc>
          <w:tcPr>
            <w:tcW w:w="509" w:type="dxa"/>
          </w:tcPr>
          <w:p w14:paraId="7AA620EF" w14:textId="17174A3B" w:rsidR="00295CD0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38</w:t>
            </w:r>
          </w:p>
        </w:tc>
        <w:tc>
          <w:tcPr>
            <w:tcW w:w="4022" w:type="dxa"/>
          </w:tcPr>
          <w:p w14:paraId="524A6377" w14:textId="04137802" w:rsidR="00295CD0" w:rsidRPr="00492716" w:rsidRDefault="00295CD0" w:rsidP="00295CD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Montaż sygnałów alarmowych świetlnych</w:t>
            </w:r>
            <w:r>
              <w:t xml:space="preserve"> 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typu LED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dwie lampy z przodu i dwie na bokach osłon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oraz do samodzielnego montażu dostarczenie 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sygnałów alarmowych świetlnych</w:t>
            </w:r>
            <w:r>
              <w:t xml:space="preserve"> 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typu LED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na wysięgniku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, spełniających potrzeby pojazdu uprzywilejowanego Państwowego Ratownictwa Medycznego.</w:t>
            </w:r>
          </w:p>
        </w:tc>
        <w:tc>
          <w:tcPr>
            <w:tcW w:w="993" w:type="dxa"/>
          </w:tcPr>
          <w:p w14:paraId="0AD6A2C7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672F57E6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5CD0" w:rsidRPr="00107C68" w14:paraId="72EBD576" w14:textId="77777777" w:rsidTr="00001369">
        <w:tc>
          <w:tcPr>
            <w:tcW w:w="509" w:type="dxa"/>
          </w:tcPr>
          <w:p w14:paraId="1E318032" w14:textId="2E69CCCF" w:rsidR="00295CD0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39</w:t>
            </w:r>
          </w:p>
        </w:tc>
        <w:tc>
          <w:tcPr>
            <w:tcW w:w="4022" w:type="dxa"/>
          </w:tcPr>
          <w:p w14:paraId="6C0FBE13" w14:textId="0EEC0866" w:rsidR="00295CD0" w:rsidRPr="00492716" w:rsidRDefault="00295CD0" w:rsidP="00295CD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Montaż sygnałów alarmowych dźwiękowych 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spełniających potrzeby pojazdu uprzywilejowanego, Państwowego Ratownictwa Medycznego.</w:t>
            </w:r>
          </w:p>
        </w:tc>
        <w:tc>
          <w:tcPr>
            <w:tcW w:w="993" w:type="dxa"/>
          </w:tcPr>
          <w:p w14:paraId="32FBDCC8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351C47E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5CD0" w:rsidRPr="00107C68" w14:paraId="246245F2" w14:textId="77777777" w:rsidTr="00001369">
        <w:tc>
          <w:tcPr>
            <w:tcW w:w="509" w:type="dxa"/>
          </w:tcPr>
          <w:p w14:paraId="6DEE6298" w14:textId="3A7E2612" w:rsidR="00295CD0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  <w:tc>
          <w:tcPr>
            <w:tcW w:w="4022" w:type="dxa"/>
          </w:tcPr>
          <w:p w14:paraId="6D49532F" w14:textId="4D6D69F2" w:rsidR="00295CD0" w:rsidRPr="00850AC1" w:rsidRDefault="00295CD0" w:rsidP="00295CD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50AC1">
              <w:rPr>
                <w:rFonts w:asciiTheme="minorHAnsi" w:hAnsiTheme="minorHAnsi" w:cstheme="minorHAnsi"/>
                <w:sz w:val="20"/>
                <w:szCs w:val="20"/>
              </w:rPr>
              <w:t>Inteligentne urządzenie do ładowania 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50AC1">
              <w:rPr>
                <w:rFonts w:asciiTheme="minorHAnsi" w:hAnsiTheme="minorHAnsi" w:cstheme="minorHAnsi"/>
                <w:sz w:val="20"/>
                <w:szCs w:val="20"/>
              </w:rPr>
              <w:t>konserwacji akumulatorów motocyklowych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 zestawie z przewodem </w:t>
            </w:r>
            <w:r w:rsidRPr="00850AC1">
              <w:rPr>
                <w:rFonts w:asciiTheme="minorHAnsi" w:hAnsiTheme="minorHAnsi" w:cstheme="minorHAnsi"/>
                <w:sz w:val="20"/>
                <w:szCs w:val="20"/>
              </w:rPr>
              <w:t>zasilający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850AC1">
              <w:rPr>
                <w:rFonts w:asciiTheme="minorHAnsi" w:hAnsiTheme="minorHAnsi" w:cstheme="minorHAnsi"/>
                <w:sz w:val="20"/>
                <w:szCs w:val="20"/>
              </w:rPr>
              <w:t>, przewód z dedykowanym do gniazd motocyklowych oraz adapter z zaciskam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50AC1">
              <w:rPr>
                <w:rFonts w:asciiTheme="minorHAnsi" w:hAnsiTheme="minorHAnsi" w:cstheme="minorHAnsi"/>
                <w:sz w:val="20"/>
                <w:szCs w:val="20"/>
              </w:rPr>
              <w:t xml:space="preserve"> do bezpośredniego podłączenia pod klemy</w:t>
            </w:r>
          </w:p>
        </w:tc>
        <w:tc>
          <w:tcPr>
            <w:tcW w:w="993" w:type="dxa"/>
          </w:tcPr>
          <w:p w14:paraId="3109168E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4B30F64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5CD0" w:rsidRPr="00107C68" w14:paraId="31DCF287" w14:textId="77777777" w:rsidTr="00001369">
        <w:tc>
          <w:tcPr>
            <w:tcW w:w="509" w:type="dxa"/>
          </w:tcPr>
          <w:p w14:paraId="34879E05" w14:textId="23EE7797" w:rsidR="00295CD0" w:rsidRPr="00310833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41</w:t>
            </w:r>
          </w:p>
        </w:tc>
        <w:tc>
          <w:tcPr>
            <w:tcW w:w="4022" w:type="dxa"/>
          </w:tcPr>
          <w:p w14:paraId="51C5EB33" w14:textId="7DE55AC4" w:rsidR="00295CD0" w:rsidRPr="00492716" w:rsidRDefault="00295CD0" w:rsidP="00295CD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Możliwość pracy w zmienny warunkach pogodowych - temperatura od -20</w:t>
            </w:r>
            <w:r>
              <w:rPr>
                <w:rFonts w:cs="Calibri"/>
                <w:sz w:val="20"/>
                <w:szCs w:val="20"/>
              </w:rPr>
              <w:t>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 do +55</w:t>
            </w:r>
            <w:r>
              <w:rPr>
                <w:rFonts w:cs="Calibri"/>
                <w:sz w:val="20"/>
                <w:szCs w:val="20"/>
              </w:rPr>
              <w:t>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C, norma IP67 lub równoważna</w:t>
            </w:r>
          </w:p>
        </w:tc>
        <w:tc>
          <w:tcPr>
            <w:tcW w:w="993" w:type="dxa"/>
          </w:tcPr>
          <w:p w14:paraId="30DCE503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254A63A2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5CD0" w:rsidRPr="00107C68" w14:paraId="1F3DE9DD" w14:textId="77777777" w:rsidTr="00001369">
        <w:tc>
          <w:tcPr>
            <w:tcW w:w="9062" w:type="dxa"/>
            <w:gridSpan w:val="4"/>
            <w:shd w:val="clear" w:color="auto" w:fill="FFFFCC"/>
          </w:tcPr>
          <w:p w14:paraId="5341D2B9" w14:textId="13B7DD24" w:rsidR="00295CD0" w:rsidRPr="00310833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10833">
              <w:rPr>
                <w:rFonts w:asciiTheme="minorHAnsi" w:hAnsiTheme="minorHAnsi" w:cstheme="minorHAnsi"/>
                <w:b/>
                <w:bCs/>
              </w:rPr>
              <w:t>DODATKOWE WYMAGANIA</w:t>
            </w:r>
          </w:p>
        </w:tc>
      </w:tr>
      <w:tr w:rsidR="00295CD0" w:rsidRPr="00107C68" w14:paraId="30C7EA47" w14:textId="77777777" w:rsidTr="00001369">
        <w:tc>
          <w:tcPr>
            <w:tcW w:w="509" w:type="dxa"/>
          </w:tcPr>
          <w:p w14:paraId="344A02EC" w14:textId="45016495" w:rsidR="00295CD0" w:rsidRPr="00310833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4022" w:type="dxa"/>
          </w:tcPr>
          <w:p w14:paraId="165ED4CE" w14:textId="01FFAE62" w:rsidR="00295CD0" w:rsidRPr="00310833" w:rsidRDefault="00295CD0" w:rsidP="00295CD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sz w:val="20"/>
                <w:szCs w:val="20"/>
              </w:rPr>
              <w:t>Gwarancja</w:t>
            </w:r>
          </w:p>
        </w:tc>
        <w:tc>
          <w:tcPr>
            <w:tcW w:w="993" w:type="dxa"/>
          </w:tcPr>
          <w:p w14:paraId="504DC93D" w14:textId="77777777" w:rsidR="00295CD0" w:rsidRPr="00310833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538" w:type="dxa"/>
          </w:tcPr>
          <w:p w14:paraId="4F1697BC" w14:textId="40E946CC" w:rsidR="00295CD0" w:rsidRPr="00310833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784E54D0" w14:textId="77777777" w:rsidR="009E53A5" w:rsidRPr="001C48EB" w:rsidRDefault="009E53A5" w:rsidP="00107C68">
      <w:pPr>
        <w:spacing w:before="840" w:after="0" w:line="276" w:lineRule="auto"/>
        <w:ind w:firstLine="4536"/>
        <w:jc w:val="center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. . . . . . . . . . . . . . . . . . . . </w:t>
      </w:r>
    </w:p>
    <w:p w14:paraId="2F182C88" w14:textId="598FAF8B" w:rsidR="009E53A5" w:rsidRPr="001C48EB" w:rsidRDefault="002B2043" w:rsidP="001C48EB">
      <w:pPr>
        <w:spacing w:after="0" w:line="276" w:lineRule="auto"/>
        <w:ind w:firstLine="4536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C48EB">
        <w:rPr>
          <w:rFonts w:asciiTheme="minorHAnsi" w:hAnsiTheme="minorHAnsi" w:cstheme="minorHAnsi"/>
          <w:sz w:val="18"/>
          <w:szCs w:val="18"/>
        </w:rPr>
        <w:t>(</w:t>
      </w:r>
      <w:r w:rsidRPr="001C48EB">
        <w:rPr>
          <w:rFonts w:asciiTheme="minorHAnsi" w:hAnsiTheme="minorHAnsi" w:cstheme="minorHAnsi"/>
          <w:i/>
          <w:sz w:val="18"/>
          <w:szCs w:val="18"/>
        </w:rPr>
        <w:t xml:space="preserve">podpis osób upoważnionych </w:t>
      </w:r>
    </w:p>
    <w:p w14:paraId="1D46E13D" w14:textId="69DBC4C2" w:rsidR="002B2043" w:rsidRPr="001C48EB" w:rsidRDefault="002B2043" w:rsidP="001C48EB">
      <w:pPr>
        <w:spacing w:after="0" w:line="276" w:lineRule="auto"/>
        <w:ind w:firstLine="4536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C48EB">
        <w:rPr>
          <w:rFonts w:asciiTheme="minorHAnsi" w:hAnsiTheme="minorHAnsi" w:cstheme="minorHAnsi"/>
          <w:i/>
          <w:sz w:val="18"/>
          <w:szCs w:val="18"/>
        </w:rPr>
        <w:t>do reprezentowania Oferenta)</w:t>
      </w:r>
    </w:p>
    <w:sectPr w:rsidR="002B2043" w:rsidRPr="001C48EB" w:rsidSect="0071476B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71032" w14:textId="77777777" w:rsidR="0018753C" w:rsidRDefault="0018753C" w:rsidP="008506CD">
      <w:pPr>
        <w:spacing w:after="0" w:line="240" w:lineRule="auto"/>
      </w:pPr>
      <w:r>
        <w:separator/>
      </w:r>
    </w:p>
  </w:endnote>
  <w:endnote w:type="continuationSeparator" w:id="0">
    <w:p w14:paraId="539E4C31" w14:textId="77777777" w:rsidR="0018753C" w:rsidRDefault="0018753C" w:rsidP="00850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9E7D7C" w:rsidRPr="0071476B" w14:paraId="4FCED94B" w14:textId="77777777" w:rsidTr="009E53A5">
      <w:tc>
        <w:tcPr>
          <w:tcW w:w="4531" w:type="dxa"/>
          <w:vAlign w:val="center"/>
        </w:tcPr>
        <w:p w14:paraId="278152D6" w14:textId="1C46B6F0" w:rsidR="009E7D7C" w:rsidRPr="00D848DE" w:rsidRDefault="009E7D7C" w:rsidP="009E53A5">
          <w:pPr>
            <w:pStyle w:val="Stopka"/>
            <w:rPr>
              <w:rFonts w:asciiTheme="minorHAnsi" w:hAnsiTheme="minorHAnsi" w:cstheme="minorHAnsi"/>
              <w:b/>
              <w:bCs/>
              <w:sz w:val="20"/>
              <w:szCs w:val="20"/>
            </w:rPr>
          </w:pP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ZO/</w:t>
          </w:r>
          <w:r w:rsidR="00AB4304"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0</w:t>
          </w:r>
          <w:r w:rsidR="00A07D2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5</w:t>
          </w: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/202</w:t>
          </w:r>
          <w:r w:rsidR="00B13B97"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6</w:t>
          </w: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</w:rPr>
            <w:t xml:space="preserve"> | </w:t>
          </w:r>
          <w:r w:rsidR="00107C68" w:rsidRPr="00107C68">
            <w:rPr>
              <w:rFonts w:asciiTheme="minorHAnsi" w:hAnsiTheme="minorHAnsi" w:cstheme="minorHAnsi"/>
              <w:b/>
              <w:bCs/>
              <w:sz w:val="20"/>
              <w:szCs w:val="20"/>
            </w:rPr>
            <w:t>Opis przedmiotu zamówienia – formularz parametrów wymagalnych</w:t>
          </w:r>
        </w:p>
      </w:tc>
      <w:tc>
        <w:tcPr>
          <w:tcW w:w="4531" w:type="dxa"/>
          <w:vAlign w:val="center"/>
        </w:tcPr>
        <w:p w14:paraId="2753AADE" w14:textId="77777777" w:rsidR="009E7D7C" w:rsidRPr="0071476B" w:rsidRDefault="009E7D7C" w:rsidP="009E53A5">
          <w:pPr>
            <w:pStyle w:val="Stopka"/>
            <w:jc w:val="right"/>
            <w:rPr>
              <w:rFonts w:asciiTheme="minorHAnsi" w:hAnsiTheme="minorHAnsi" w:cstheme="minorHAnsi"/>
              <w:sz w:val="20"/>
              <w:szCs w:val="20"/>
            </w:rPr>
          </w:pPr>
          <w:r w:rsidRPr="0071476B">
            <w:rPr>
              <w:rFonts w:asciiTheme="minorHAnsi" w:hAnsiTheme="minorHAnsi" w:cstheme="minorHAnsi"/>
              <w:sz w:val="20"/>
              <w:szCs w:val="20"/>
            </w:rPr>
            <w:t xml:space="preserve">Strona 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begin"/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instrText>PAGE</w:instrTex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separate"/>
          </w:r>
          <w:r w:rsidR="004A2F15" w:rsidRPr="0071476B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2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end"/>
          </w:r>
          <w:r w:rsidRPr="0071476B">
            <w:rPr>
              <w:rFonts w:asciiTheme="minorHAnsi" w:hAnsiTheme="minorHAnsi" w:cstheme="minorHAnsi"/>
              <w:sz w:val="20"/>
              <w:szCs w:val="20"/>
            </w:rPr>
            <w:t xml:space="preserve"> z 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begin"/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instrText>NUMPAGES</w:instrTex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separate"/>
          </w:r>
          <w:r w:rsidR="004A2F15" w:rsidRPr="0071476B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2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end"/>
          </w:r>
        </w:p>
      </w:tc>
    </w:tr>
  </w:tbl>
  <w:p w14:paraId="220F1420" w14:textId="673C969E" w:rsidR="009E7D7C" w:rsidRPr="0071476B" w:rsidRDefault="009E7D7C" w:rsidP="0071476B">
    <w:pPr>
      <w:pStyle w:val="Stopka"/>
      <w:rPr>
        <w:rFonts w:ascii="Arial Narrow" w:hAnsi="Arial Narro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37320397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2D5497A" w14:textId="17D930E7" w:rsidR="009E7D7C" w:rsidRPr="009E53A5" w:rsidRDefault="009E7D7C" w:rsidP="00836E62">
            <w:pPr>
              <w:pStyle w:val="Stopka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1"/>
              <w:gridCol w:w="4531"/>
            </w:tblGrid>
            <w:tr w:rsidR="009E7D7C" w:rsidRPr="009E53A5" w14:paraId="4CCE4EB1" w14:textId="77777777" w:rsidTr="009E53A5">
              <w:tc>
                <w:tcPr>
                  <w:tcW w:w="4531" w:type="dxa"/>
                  <w:vAlign w:val="center"/>
                </w:tcPr>
                <w:p w14:paraId="52BA02E7" w14:textId="45612B9C" w:rsidR="009E7D7C" w:rsidRPr="00BE324E" w:rsidRDefault="009E7D7C" w:rsidP="009E53A5">
                  <w:pPr>
                    <w:pStyle w:val="Stopka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ZO/</w:t>
                  </w:r>
                  <w:r w:rsidR="00AB4304"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0</w:t>
                  </w:r>
                  <w:r w:rsidR="00A07D2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5</w:t>
                  </w: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/202</w:t>
                  </w:r>
                  <w:r w:rsidR="00D229A4"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6</w:t>
                  </w: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| </w:t>
                  </w:r>
                  <w:r w:rsidR="00107C68" w:rsidRPr="00107C68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Opis przedmiotu zamówienia – formularz parametrów wymagalnych</w:t>
                  </w:r>
                </w:p>
              </w:tc>
              <w:tc>
                <w:tcPr>
                  <w:tcW w:w="4531" w:type="dxa"/>
                  <w:vAlign w:val="center"/>
                </w:tcPr>
                <w:p w14:paraId="450E332E" w14:textId="63321265" w:rsidR="009E7D7C" w:rsidRPr="009E53A5" w:rsidRDefault="009E7D7C" w:rsidP="009E53A5">
                  <w:pPr>
                    <w:pStyle w:val="Stopka"/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E53A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Strona 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instrText>PAGE</w:instrTex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B4304">
                    <w:rPr>
                      <w:rFonts w:asciiTheme="minorHAnsi" w:hAnsiTheme="minorHAnsi" w:cstheme="minorHAnsi"/>
                      <w:b/>
                      <w:bCs/>
                      <w:noProof/>
                      <w:sz w:val="20"/>
                      <w:szCs w:val="20"/>
                    </w:rPr>
                    <w:t>1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9E53A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z 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instrText>NUMPAGES</w:instrTex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B4304">
                    <w:rPr>
                      <w:rFonts w:asciiTheme="minorHAnsi" w:hAnsiTheme="minorHAnsi" w:cstheme="minorHAnsi"/>
                      <w:b/>
                      <w:bCs/>
                      <w:noProof/>
                      <w:sz w:val="20"/>
                      <w:szCs w:val="20"/>
                    </w:rPr>
                    <w:t>2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147D74F2" w14:textId="262A60EE" w:rsidR="009E7D7C" w:rsidRPr="009E53A5" w:rsidRDefault="0018753C" w:rsidP="00836E62">
            <w:pPr>
              <w:pStyle w:val="Stopk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43451" w14:textId="77777777" w:rsidR="0018753C" w:rsidRDefault="0018753C" w:rsidP="008506CD">
      <w:pPr>
        <w:spacing w:after="0" w:line="240" w:lineRule="auto"/>
      </w:pPr>
      <w:r>
        <w:separator/>
      </w:r>
    </w:p>
  </w:footnote>
  <w:footnote w:type="continuationSeparator" w:id="0">
    <w:p w14:paraId="3FCC5EEE" w14:textId="77777777" w:rsidR="0018753C" w:rsidRDefault="0018753C" w:rsidP="00850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2DBA" w14:textId="5B2FA2CC" w:rsidR="009E7D7C" w:rsidRPr="001C48EB" w:rsidRDefault="009E7D7C" w:rsidP="007E4FB8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C48EB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5D4023">
      <w:rPr>
        <w:rFonts w:asciiTheme="minorHAnsi" w:hAnsiTheme="minorHAnsi" w:cstheme="minorHAnsi"/>
        <w:b/>
        <w:sz w:val="18"/>
        <w:szCs w:val="18"/>
      </w:rPr>
      <w:t>1</w:t>
    </w:r>
    <w:r w:rsidRPr="001C48EB">
      <w:rPr>
        <w:rFonts w:asciiTheme="minorHAnsi" w:hAnsiTheme="minorHAnsi" w:cstheme="minorHAnsi"/>
        <w:sz w:val="18"/>
        <w:szCs w:val="18"/>
      </w:rPr>
      <w:br/>
      <w:t xml:space="preserve">do zapytania ofertowego </w:t>
    </w:r>
    <w:r w:rsidR="00AB4304" w:rsidRPr="001C48EB">
      <w:rPr>
        <w:rFonts w:asciiTheme="minorHAnsi" w:hAnsiTheme="minorHAnsi" w:cstheme="minorHAnsi"/>
        <w:b/>
        <w:sz w:val="18"/>
        <w:szCs w:val="18"/>
      </w:rPr>
      <w:t>nr ZO/0</w:t>
    </w:r>
    <w:r w:rsidR="00A07D2E">
      <w:rPr>
        <w:rFonts w:asciiTheme="minorHAnsi" w:hAnsiTheme="minorHAnsi" w:cstheme="minorHAnsi"/>
        <w:b/>
        <w:sz w:val="18"/>
        <w:szCs w:val="18"/>
      </w:rPr>
      <w:t>5</w:t>
    </w:r>
    <w:r w:rsidRPr="001C48EB">
      <w:rPr>
        <w:rFonts w:asciiTheme="minorHAnsi" w:hAnsiTheme="minorHAnsi" w:cstheme="minorHAnsi"/>
        <w:b/>
        <w:sz w:val="18"/>
        <w:szCs w:val="18"/>
      </w:rPr>
      <w:t>/202</w:t>
    </w:r>
    <w:r w:rsidR="006A004F" w:rsidRPr="001C48EB">
      <w:rPr>
        <w:rFonts w:asciiTheme="minorHAnsi" w:hAnsiTheme="minorHAnsi" w:cstheme="minorHAnsi"/>
        <w:b/>
        <w:sz w:val="18"/>
        <w:szCs w:val="18"/>
      </w:rPr>
      <w:t>6</w:t>
    </w:r>
  </w:p>
  <w:p w14:paraId="6C7F4BB7" w14:textId="0F5D901B" w:rsidR="009E7D7C" w:rsidRPr="001C48EB" w:rsidRDefault="005D4023" w:rsidP="001C48EB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5D4023">
      <w:rPr>
        <w:rFonts w:asciiTheme="minorHAnsi" w:hAnsiTheme="minorHAnsi" w:cstheme="minorHAnsi"/>
        <w:b/>
        <w:sz w:val="18"/>
        <w:szCs w:val="18"/>
      </w:rPr>
      <w:t>Opis przedmiotu zamówienia – formularz parametrów wymagalnych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68B"/>
    <w:multiLevelType w:val="hybridMultilevel"/>
    <w:tmpl w:val="906851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21D18"/>
    <w:multiLevelType w:val="hybridMultilevel"/>
    <w:tmpl w:val="D2FA3E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856A6"/>
    <w:multiLevelType w:val="hybridMultilevel"/>
    <w:tmpl w:val="E51614A4"/>
    <w:lvl w:ilvl="0" w:tplc="5268B0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E5AB6"/>
    <w:multiLevelType w:val="hybridMultilevel"/>
    <w:tmpl w:val="9BFA4A9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3A2F0B"/>
    <w:multiLevelType w:val="hybridMultilevel"/>
    <w:tmpl w:val="BF2CA97A"/>
    <w:lvl w:ilvl="0" w:tplc="F7983CCC">
      <w:start w:val="1"/>
      <w:numFmt w:val="bullet"/>
      <w:lvlText w:val=""/>
      <w:lvlJc w:val="left"/>
      <w:pPr>
        <w:ind w:left="717" w:hanging="360"/>
      </w:pPr>
      <w:rPr>
        <w:rFonts w:ascii="Symbol" w:eastAsia="Times New Roman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8105E1F"/>
    <w:multiLevelType w:val="hybridMultilevel"/>
    <w:tmpl w:val="76E82ACE"/>
    <w:lvl w:ilvl="0" w:tplc="9E580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AA82A68"/>
    <w:multiLevelType w:val="hybridMultilevel"/>
    <w:tmpl w:val="BAFCF41A"/>
    <w:lvl w:ilvl="0" w:tplc="DDDCC78C">
      <w:start w:val="1"/>
      <w:numFmt w:val="lowerLetter"/>
      <w:lvlText w:val="%1.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" w15:restartNumberingAfterBreak="0">
    <w:nsid w:val="2D317CAE"/>
    <w:multiLevelType w:val="hybridMultilevel"/>
    <w:tmpl w:val="135E5220"/>
    <w:lvl w:ilvl="0" w:tplc="0C22BFF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2466E6"/>
    <w:multiLevelType w:val="hybridMultilevel"/>
    <w:tmpl w:val="3542A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74C52"/>
    <w:multiLevelType w:val="hybridMultilevel"/>
    <w:tmpl w:val="F288D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EAC6832"/>
    <w:multiLevelType w:val="hybridMultilevel"/>
    <w:tmpl w:val="2BAA5FBE"/>
    <w:lvl w:ilvl="0" w:tplc="36F26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63014">
    <w:abstractNumId w:val="9"/>
  </w:num>
  <w:num w:numId="2" w16cid:durableId="1232546736">
    <w:abstractNumId w:val="5"/>
  </w:num>
  <w:num w:numId="3" w16cid:durableId="2088533152">
    <w:abstractNumId w:val="6"/>
  </w:num>
  <w:num w:numId="4" w16cid:durableId="1931309696">
    <w:abstractNumId w:val="4"/>
  </w:num>
  <w:num w:numId="5" w16cid:durableId="1419328554">
    <w:abstractNumId w:val="2"/>
  </w:num>
  <w:num w:numId="6" w16cid:durableId="16856018">
    <w:abstractNumId w:val="3"/>
  </w:num>
  <w:num w:numId="7" w16cid:durableId="1495299081">
    <w:abstractNumId w:val="1"/>
  </w:num>
  <w:num w:numId="8" w16cid:durableId="1001469490">
    <w:abstractNumId w:val="8"/>
  </w:num>
  <w:num w:numId="9" w16cid:durableId="229118225">
    <w:abstractNumId w:val="7"/>
  </w:num>
  <w:num w:numId="10" w16cid:durableId="2140947801">
    <w:abstractNumId w:val="0"/>
  </w:num>
  <w:num w:numId="11" w16cid:durableId="19304559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6CD"/>
    <w:rsid w:val="00001369"/>
    <w:rsid w:val="00003754"/>
    <w:rsid w:val="00014059"/>
    <w:rsid w:val="00066D92"/>
    <w:rsid w:val="00072C47"/>
    <w:rsid w:val="000C73A0"/>
    <w:rsid w:val="000D01C1"/>
    <w:rsid w:val="000D3E6F"/>
    <w:rsid w:val="00107C68"/>
    <w:rsid w:val="00132D50"/>
    <w:rsid w:val="0014132B"/>
    <w:rsid w:val="00153080"/>
    <w:rsid w:val="00160411"/>
    <w:rsid w:val="00165C06"/>
    <w:rsid w:val="001761B6"/>
    <w:rsid w:val="00185FC9"/>
    <w:rsid w:val="0018753C"/>
    <w:rsid w:val="001A4CA7"/>
    <w:rsid w:val="001B5230"/>
    <w:rsid w:val="001C48EB"/>
    <w:rsid w:val="001D10D5"/>
    <w:rsid w:val="00200C95"/>
    <w:rsid w:val="00224B0B"/>
    <w:rsid w:val="00245CB3"/>
    <w:rsid w:val="002614FB"/>
    <w:rsid w:val="00271B49"/>
    <w:rsid w:val="0027235E"/>
    <w:rsid w:val="00295CD0"/>
    <w:rsid w:val="002B2043"/>
    <w:rsid w:val="002B4BE9"/>
    <w:rsid w:val="002C1FC0"/>
    <w:rsid w:val="002D36A4"/>
    <w:rsid w:val="002D7A0C"/>
    <w:rsid w:val="002F4FBC"/>
    <w:rsid w:val="002F5026"/>
    <w:rsid w:val="003005E2"/>
    <w:rsid w:val="00304A52"/>
    <w:rsid w:val="0030656A"/>
    <w:rsid w:val="00310833"/>
    <w:rsid w:val="00310BEE"/>
    <w:rsid w:val="00315F75"/>
    <w:rsid w:val="00327459"/>
    <w:rsid w:val="00333A4A"/>
    <w:rsid w:val="00337620"/>
    <w:rsid w:val="00343CE8"/>
    <w:rsid w:val="003566B8"/>
    <w:rsid w:val="0039525A"/>
    <w:rsid w:val="003959BC"/>
    <w:rsid w:val="003A2C34"/>
    <w:rsid w:val="003C2881"/>
    <w:rsid w:val="003F3405"/>
    <w:rsid w:val="003F55C7"/>
    <w:rsid w:val="0040485F"/>
    <w:rsid w:val="00410568"/>
    <w:rsid w:val="0041285E"/>
    <w:rsid w:val="00422C67"/>
    <w:rsid w:val="004319B3"/>
    <w:rsid w:val="00492716"/>
    <w:rsid w:val="00497D6A"/>
    <w:rsid w:val="004A2F15"/>
    <w:rsid w:val="004D2227"/>
    <w:rsid w:val="004D6513"/>
    <w:rsid w:val="004E3C57"/>
    <w:rsid w:val="00503673"/>
    <w:rsid w:val="0052105F"/>
    <w:rsid w:val="0053516D"/>
    <w:rsid w:val="00550A21"/>
    <w:rsid w:val="005748BA"/>
    <w:rsid w:val="00576C0F"/>
    <w:rsid w:val="005D4023"/>
    <w:rsid w:val="00623AE9"/>
    <w:rsid w:val="00626D57"/>
    <w:rsid w:val="00632553"/>
    <w:rsid w:val="00640B9F"/>
    <w:rsid w:val="00645EC3"/>
    <w:rsid w:val="0065448E"/>
    <w:rsid w:val="00673EAD"/>
    <w:rsid w:val="0067451E"/>
    <w:rsid w:val="00693681"/>
    <w:rsid w:val="006A004F"/>
    <w:rsid w:val="006A0D24"/>
    <w:rsid w:val="006A64A1"/>
    <w:rsid w:val="006B66CB"/>
    <w:rsid w:val="006F0B65"/>
    <w:rsid w:val="0071476B"/>
    <w:rsid w:val="00717986"/>
    <w:rsid w:val="00740336"/>
    <w:rsid w:val="007B5D03"/>
    <w:rsid w:val="007D0044"/>
    <w:rsid w:val="007E4FB8"/>
    <w:rsid w:val="0080094F"/>
    <w:rsid w:val="00807631"/>
    <w:rsid w:val="00821082"/>
    <w:rsid w:val="00827AAB"/>
    <w:rsid w:val="00836E62"/>
    <w:rsid w:val="008506CD"/>
    <w:rsid w:val="00850AC1"/>
    <w:rsid w:val="00851D7D"/>
    <w:rsid w:val="008C03EB"/>
    <w:rsid w:val="008C32A1"/>
    <w:rsid w:val="008C65FD"/>
    <w:rsid w:val="008D085F"/>
    <w:rsid w:val="008E4EC8"/>
    <w:rsid w:val="008F223F"/>
    <w:rsid w:val="00902CB4"/>
    <w:rsid w:val="00903DB8"/>
    <w:rsid w:val="009077F0"/>
    <w:rsid w:val="009148FE"/>
    <w:rsid w:val="00917963"/>
    <w:rsid w:val="009355F2"/>
    <w:rsid w:val="00943E35"/>
    <w:rsid w:val="00966094"/>
    <w:rsid w:val="009801AE"/>
    <w:rsid w:val="0098212F"/>
    <w:rsid w:val="009A1DF7"/>
    <w:rsid w:val="009C12A3"/>
    <w:rsid w:val="009E1EEE"/>
    <w:rsid w:val="009E53A5"/>
    <w:rsid w:val="009E569E"/>
    <w:rsid w:val="009E7D7C"/>
    <w:rsid w:val="00A00F51"/>
    <w:rsid w:val="00A046E4"/>
    <w:rsid w:val="00A07D2E"/>
    <w:rsid w:val="00A119A8"/>
    <w:rsid w:val="00A21D82"/>
    <w:rsid w:val="00A351E4"/>
    <w:rsid w:val="00A725A6"/>
    <w:rsid w:val="00A83587"/>
    <w:rsid w:val="00AA71C7"/>
    <w:rsid w:val="00AB4304"/>
    <w:rsid w:val="00AE58B7"/>
    <w:rsid w:val="00AF4566"/>
    <w:rsid w:val="00B07AD2"/>
    <w:rsid w:val="00B13B97"/>
    <w:rsid w:val="00B14C4C"/>
    <w:rsid w:val="00B449AD"/>
    <w:rsid w:val="00B771E8"/>
    <w:rsid w:val="00B81CB0"/>
    <w:rsid w:val="00B81CB8"/>
    <w:rsid w:val="00BA7D5C"/>
    <w:rsid w:val="00BD31F3"/>
    <w:rsid w:val="00BE324E"/>
    <w:rsid w:val="00C07714"/>
    <w:rsid w:val="00C12A80"/>
    <w:rsid w:val="00C24097"/>
    <w:rsid w:val="00C450E4"/>
    <w:rsid w:val="00C61A22"/>
    <w:rsid w:val="00C66B11"/>
    <w:rsid w:val="00C84296"/>
    <w:rsid w:val="00CB3FCD"/>
    <w:rsid w:val="00CB4248"/>
    <w:rsid w:val="00CC4607"/>
    <w:rsid w:val="00CE2552"/>
    <w:rsid w:val="00D0086C"/>
    <w:rsid w:val="00D229A4"/>
    <w:rsid w:val="00D47C3A"/>
    <w:rsid w:val="00D848DE"/>
    <w:rsid w:val="00D95F5B"/>
    <w:rsid w:val="00DB05B2"/>
    <w:rsid w:val="00DB1E17"/>
    <w:rsid w:val="00E32451"/>
    <w:rsid w:val="00E4557B"/>
    <w:rsid w:val="00E45FFB"/>
    <w:rsid w:val="00E8762E"/>
    <w:rsid w:val="00EA0206"/>
    <w:rsid w:val="00ED2571"/>
    <w:rsid w:val="00ED4DCD"/>
    <w:rsid w:val="00EE13EB"/>
    <w:rsid w:val="00EE42D9"/>
    <w:rsid w:val="00EF1D6B"/>
    <w:rsid w:val="00EF308A"/>
    <w:rsid w:val="00EF6573"/>
    <w:rsid w:val="00EF736D"/>
    <w:rsid w:val="00F34C42"/>
    <w:rsid w:val="00F3646B"/>
    <w:rsid w:val="00F52B84"/>
    <w:rsid w:val="00F72D9C"/>
    <w:rsid w:val="00F73B5B"/>
    <w:rsid w:val="00FE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F1C88"/>
  <w15:chartTrackingRefBased/>
  <w15:docId w15:val="{167D57AC-4743-4C44-ABD6-80EB055C5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1476B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50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8506C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50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506CD"/>
    <w:rPr>
      <w:rFonts w:cs="Times New Roman"/>
    </w:rPr>
  </w:style>
  <w:style w:type="paragraph" w:customStyle="1" w:styleId="Akapitzlist1">
    <w:name w:val="Akapit z listą1"/>
    <w:basedOn w:val="Normalny"/>
    <w:rsid w:val="008506CD"/>
    <w:pPr>
      <w:ind w:left="720"/>
      <w:contextualSpacing/>
    </w:pPr>
  </w:style>
  <w:style w:type="paragraph" w:styleId="Tekstdymka">
    <w:name w:val="Balloon Text"/>
    <w:basedOn w:val="Normalny"/>
    <w:semiHidden/>
    <w:rsid w:val="009A1DF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A11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C1FC0"/>
    <w:pPr>
      <w:ind w:left="720"/>
      <w:contextualSpacing/>
    </w:pPr>
  </w:style>
  <w:style w:type="character" w:styleId="Odwoaniedokomentarza">
    <w:name w:val="annotation reference"/>
    <w:rsid w:val="00DB05B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B05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DB05B2"/>
    <w:rPr>
      <w:rFonts w:eastAsia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DB05B2"/>
    <w:rPr>
      <w:b/>
      <w:bCs/>
    </w:rPr>
  </w:style>
  <w:style w:type="character" w:customStyle="1" w:styleId="TematkomentarzaZnak">
    <w:name w:val="Temat komentarza Znak"/>
    <w:link w:val="Tematkomentarza"/>
    <w:rsid w:val="00DB05B2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FB42B-C934-4830-AA57-E356C1E79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</vt:lpstr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</dc:title>
  <dc:subject/>
  <dc:creator>Katarzyna Dzikowicz</dc:creator>
  <cp:keywords/>
  <dc:description/>
  <cp:lastModifiedBy>Michalina Senkowska</cp:lastModifiedBy>
  <cp:revision>3</cp:revision>
  <cp:lastPrinted>2026-07-13T11:06:00Z</cp:lastPrinted>
  <dcterms:created xsi:type="dcterms:W3CDTF">2026-07-28T07:03:00Z</dcterms:created>
  <dcterms:modified xsi:type="dcterms:W3CDTF">2026-07-28T07:04:00Z</dcterms:modified>
</cp:coreProperties>
</file>